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462A" w14:textId="77777777" w:rsidR="003D78AD" w:rsidRDefault="00535A88" w:rsidP="00280571">
      <w:pPr>
        <w:ind w:left="2880" w:firstLine="720"/>
        <w:rPr>
          <w:lang w:val="fr-FR"/>
        </w:rPr>
      </w:pPr>
      <w:r>
        <w:rPr>
          <w:noProof/>
        </w:rPr>
        <w:drawing>
          <wp:anchor distT="0" distB="0" distL="114300" distR="114300" simplePos="0" relativeHeight="251658240" behindDoc="1" locked="0" layoutInCell="1" allowOverlap="1" wp14:anchorId="775BBE89" wp14:editId="15A98030">
            <wp:simplePos x="0" y="0"/>
            <wp:positionH relativeFrom="column">
              <wp:posOffset>3659505</wp:posOffset>
            </wp:positionH>
            <wp:positionV relativeFrom="paragraph">
              <wp:posOffset>-448310</wp:posOffset>
            </wp:positionV>
            <wp:extent cx="1750695" cy="1089025"/>
            <wp:effectExtent l="0" t="0" r="0" b="0"/>
            <wp:wrapThrough wrapText="bothSides">
              <wp:wrapPolygon edited="0">
                <wp:start x="0" y="0"/>
                <wp:lineTo x="0" y="21159"/>
                <wp:lineTo x="21388" y="21159"/>
                <wp:lineTo x="21388" y="0"/>
                <wp:lineTo x="0" y="0"/>
              </wp:wrapPolygon>
            </wp:wrapThrough>
            <wp:docPr id="29" name="Picture 1" descr="cid:image001.png@01CB6BD7.AEEBF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6BD7.AEEBF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069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F77D3" w14:textId="77777777" w:rsidR="001748E1" w:rsidRDefault="001748E1" w:rsidP="00280571">
      <w:pPr>
        <w:ind w:left="2880" w:firstLine="720"/>
        <w:rPr>
          <w:lang w:val="fr-FR"/>
        </w:rPr>
      </w:pPr>
    </w:p>
    <w:p w14:paraId="0CF4A6D5" w14:textId="77777777" w:rsidR="003D78AD" w:rsidRDefault="003D78AD" w:rsidP="003D78AD">
      <w:pPr>
        <w:spacing w:before="0" w:after="0"/>
        <w:ind w:left="2880" w:firstLine="720"/>
        <w:jc w:val="right"/>
        <w:rPr>
          <w:lang w:val="fr-FR"/>
        </w:rPr>
      </w:pPr>
    </w:p>
    <w:p w14:paraId="0F03E398" w14:textId="77777777" w:rsidR="00733C2B" w:rsidRDefault="00733C2B" w:rsidP="003D78AD">
      <w:pPr>
        <w:spacing w:before="0" w:after="0"/>
        <w:ind w:left="2880" w:firstLine="720"/>
        <w:jc w:val="right"/>
        <w:rPr>
          <w:lang w:val="fr-FR"/>
        </w:rPr>
      </w:pPr>
    </w:p>
    <w:p w14:paraId="3EF3B78C" w14:textId="77777777" w:rsidR="00733C2B" w:rsidRDefault="00733C2B" w:rsidP="003D78AD">
      <w:pPr>
        <w:spacing w:before="0" w:after="0"/>
        <w:ind w:left="2880" w:firstLine="720"/>
        <w:jc w:val="right"/>
        <w:rPr>
          <w:lang w:val="fr-FR"/>
        </w:rPr>
      </w:pPr>
    </w:p>
    <w:p w14:paraId="2957D531" w14:textId="77777777" w:rsidR="00F62CA8" w:rsidRDefault="00F62CA8">
      <w:bookmarkStart w:id="0" w:name="_GoBack"/>
      <w:bookmarkEnd w:id="0"/>
    </w:p>
    <w:p w14:paraId="299A7485" w14:textId="432EF338" w:rsidR="001748E1" w:rsidRPr="003757FD" w:rsidRDefault="00733C2B">
      <w:pPr>
        <w:rPr>
          <w:b/>
          <w:u w:val="single"/>
        </w:rPr>
      </w:pPr>
      <w:r>
        <w:rPr>
          <w:b/>
          <w:u w:val="single"/>
        </w:rPr>
        <w:t>Caving at Britannia Creek</w:t>
      </w:r>
    </w:p>
    <w:p w14:paraId="2574E33E" w14:textId="77777777" w:rsidR="00280571" w:rsidRDefault="00280571" w:rsidP="00280571">
      <w:r>
        <w:t>Your Trip Leader details for this weekend:</w:t>
      </w:r>
    </w:p>
    <w:p w14:paraId="103E7B99" w14:textId="4ABA6368" w:rsidR="00280571" w:rsidRPr="007978EF" w:rsidRDefault="00733C2B" w:rsidP="00280571">
      <w:pPr>
        <w:rPr>
          <w:sz w:val="28"/>
          <w:szCs w:val="28"/>
        </w:rPr>
      </w:pPr>
      <w:r>
        <w:rPr>
          <w:sz w:val="28"/>
          <w:szCs w:val="28"/>
        </w:rPr>
        <w:t>Ulysses De Vincentis</w:t>
      </w:r>
    </w:p>
    <w:p w14:paraId="6673D040" w14:textId="77F402E7" w:rsidR="00280571" w:rsidRDefault="00280571" w:rsidP="00280571">
      <w:pPr>
        <w:rPr>
          <w:sz w:val="28"/>
          <w:szCs w:val="28"/>
        </w:rPr>
      </w:pPr>
      <w:r w:rsidRPr="007978EF">
        <w:rPr>
          <w:sz w:val="28"/>
          <w:szCs w:val="28"/>
        </w:rPr>
        <w:t xml:space="preserve">Mob.  </w:t>
      </w:r>
      <w:r w:rsidR="00733C2B">
        <w:rPr>
          <w:sz w:val="28"/>
          <w:szCs w:val="28"/>
        </w:rPr>
        <w:t>0403 607 560</w:t>
      </w:r>
    </w:p>
    <w:p w14:paraId="04091673" w14:textId="40095B7E" w:rsidR="00280571" w:rsidRPr="003757FD" w:rsidRDefault="00733C2B" w:rsidP="00280571">
      <w:pPr>
        <w:rPr>
          <w:sz w:val="28"/>
          <w:szCs w:val="28"/>
        </w:rPr>
      </w:pPr>
      <w:r>
        <w:rPr>
          <w:sz w:val="28"/>
          <w:szCs w:val="28"/>
          <w:lang w:val="fr-FR"/>
        </w:rPr>
        <w:t>usdev@iinet.net.au</w:t>
      </w:r>
    </w:p>
    <w:p w14:paraId="6BAEDC2B" w14:textId="77777777" w:rsidR="001748E1" w:rsidRDefault="001748E1">
      <w:r>
        <w:t xml:space="preserve">Enclosed please find the final information to help </w:t>
      </w:r>
      <w:r w:rsidR="00C45858">
        <w:t>assist</w:t>
      </w:r>
      <w:r>
        <w:t xml:space="preserve"> you </w:t>
      </w:r>
      <w:r w:rsidR="00C45858">
        <w:t xml:space="preserve">prepare for </w:t>
      </w:r>
      <w:r>
        <w:t xml:space="preserve">the Caving </w:t>
      </w:r>
      <w:r w:rsidR="003C7E24">
        <w:t>activity</w:t>
      </w:r>
      <w:r>
        <w:t xml:space="preserve"> and all set for a great </w:t>
      </w:r>
      <w:r w:rsidR="003C7E24">
        <w:t>day</w:t>
      </w:r>
      <w:r>
        <w:t>.</w:t>
      </w:r>
    </w:p>
    <w:p w14:paraId="2E4145C6" w14:textId="77777777" w:rsidR="001748E1" w:rsidRDefault="001748E1" w:rsidP="00946F4B">
      <w:pPr>
        <w:outlineLvl w:val="0"/>
      </w:pPr>
      <w:r>
        <w:t xml:space="preserve">The </w:t>
      </w:r>
      <w:r w:rsidR="00C8142B">
        <w:t>p</w:t>
      </w:r>
      <w:r>
        <w:t xml:space="preserve">lace we are going to is </w:t>
      </w:r>
      <w:r w:rsidR="003C7E24">
        <w:t>Britannia Creek</w:t>
      </w:r>
      <w:r w:rsidR="00C8142B">
        <w:t xml:space="preserve"> caves</w:t>
      </w:r>
      <w:r>
        <w:t>.</w:t>
      </w:r>
    </w:p>
    <w:p w14:paraId="191E82FE" w14:textId="77777777" w:rsidR="001748E1" w:rsidRDefault="001748E1" w:rsidP="00946F4B">
      <w:pPr>
        <w:outlineLvl w:val="0"/>
      </w:pPr>
      <w:r>
        <w:t xml:space="preserve">The nearest town is </w:t>
      </w:r>
      <w:r w:rsidR="003C7E24">
        <w:t>Yarra Junction</w:t>
      </w:r>
      <w:r w:rsidR="00257496">
        <w:t xml:space="preserve"> </w:t>
      </w:r>
      <w:r w:rsidR="00C8142B">
        <w:t xml:space="preserve">on the </w:t>
      </w:r>
      <w:smartTag w:uri="urn:schemas-microsoft-com:office:smarttags" w:element="Street">
        <w:smartTag w:uri="urn:schemas-microsoft-com:office:smarttags" w:element="address">
          <w:r w:rsidR="00C8142B">
            <w:t>Warburton Hwy.</w:t>
          </w:r>
        </w:smartTag>
      </w:smartTag>
      <w:r w:rsidR="00C8142B">
        <w:t xml:space="preserve"> </w:t>
      </w:r>
      <w:r w:rsidR="00257496">
        <w:t>(</w:t>
      </w:r>
      <w:proofErr w:type="spellStart"/>
      <w:r w:rsidR="00257496">
        <w:t>Melway</w:t>
      </w:r>
      <w:proofErr w:type="spellEnd"/>
      <w:r w:rsidR="00257496">
        <w:t xml:space="preserve"> map 288)</w:t>
      </w:r>
    </w:p>
    <w:p w14:paraId="4293F761" w14:textId="3722814A" w:rsidR="001748E1" w:rsidRDefault="00D968E5" w:rsidP="00946F4B">
      <w:pPr>
        <w:outlineLvl w:val="0"/>
      </w:pPr>
      <w:r>
        <w:t xml:space="preserve">There </w:t>
      </w:r>
      <w:r w:rsidR="00C8142B">
        <w:t>are no shops or toilet facilities</w:t>
      </w:r>
      <w:r w:rsidR="001748E1">
        <w:t xml:space="preserve"> </w:t>
      </w:r>
      <w:r w:rsidR="00C8142B">
        <w:t>at the cave site</w:t>
      </w:r>
      <w:r w:rsidR="001748E1">
        <w:t>.</w:t>
      </w:r>
      <w:r w:rsidR="00433B26">
        <w:t xml:space="preserve"> The closest toilets and shops are </w:t>
      </w:r>
      <w:proofErr w:type="gramStart"/>
      <w:r w:rsidR="00433B26">
        <w:t>be</w:t>
      </w:r>
      <w:proofErr w:type="gramEnd"/>
      <w:r w:rsidR="00433B26">
        <w:t xml:space="preserve"> at Yarra Junction.</w:t>
      </w:r>
    </w:p>
    <w:p w14:paraId="41862B6A" w14:textId="7F89F486" w:rsidR="00C625CE" w:rsidRPr="00C625CE" w:rsidRDefault="00733C2B" w:rsidP="00C625CE">
      <w:r>
        <w:t>For those caving in the morning please b</w:t>
      </w:r>
      <w:r w:rsidR="00C625CE" w:rsidRPr="00C625CE">
        <w:t xml:space="preserve">ring a </w:t>
      </w:r>
      <w:r>
        <w:t xml:space="preserve">packed </w:t>
      </w:r>
      <w:r w:rsidR="00C625CE" w:rsidRPr="00C625CE">
        <w:t>(no cooking</w:t>
      </w:r>
      <w:r>
        <w:t xml:space="preserve"> facilities at the caving site</w:t>
      </w:r>
      <w:r w:rsidR="00C625CE" w:rsidRPr="00C625CE">
        <w:t xml:space="preserve">) lunch and water or drinks. </w:t>
      </w:r>
      <w:r>
        <w:t xml:space="preserve">For those caving in the afternoon please ensure that scouts and leaders have had lunch prior to arrival at the caving site. </w:t>
      </w:r>
      <w:r w:rsidR="00433B26">
        <w:t>P</w:t>
      </w:r>
      <w:r>
        <w:t xml:space="preserve">lease bring water or drinks for the afternoon and afternoon tea for </w:t>
      </w:r>
      <w:r w:rsidR="00433B26">
        <w:t>an</w:t>
      </w:r>
      <w:r>
        <w:t xml:space="preserve"> end of day snack</w:t>
      </w:r>
      <w:r w:rsidR="00C625CE" w:rsidRPr="00C625CE">
        <w:t>.</w:t>
      </w:r>
    </w:p>
    <w:p w14:paraId="533C5FEB" w14:textId="77777777" w:rsidR="002B563F" w:rsidRDefault="00D968E5" w:rsidP="00946F4B">
      <w:pPr>
        <w:outlineLvl w:val="0"/>
      </w:pPr>
      <w:r>
        <w:t>Directions and maps are included in a later section.</w:t>
      </w:r>
    </w:p>
    <w:p w14:paraId="4E388F1D" w14:textId="77777777" w:rsidR="00C45858" w:rsidRDefault="00C45858" w:rsidP="00946F4B">
      <w:pPr>
        <w:outlineLvl w:val="0"/>
      </w:pPr>
    </w:p>
    <w:p w14:paraId="6AD73615" w14:textId="77777777" w:rsidR="007733EA" w:rsidRPr="007733EA" w:rsidRDefault="002B563F" w:rsidP="00946F4B">
      <w:pPr>
        <w:outlineLvl w:val="0"/>
        <w:rPr>
          <w:b/>
          <w:u w:val="single"/>
        </w:rPr>
      </w:pPr>
      <w:r>
        <w:br w:type="page"/>
      </w:r>
      <w:r w:rsidR="007733EA" w:rsidRPr="007733EA">
        <w:rPr>
          <w:b/>
          <w:u w:val="single"/>
        </w:rPr>
        <w:lastRenderedPageBreak/>
        <w:t>Program and Equipment</w:t>
      </w:r>
    </w:p>
    <w:tbl>
      <w:tblPr>
        <w:tblStyle w:val="TableGrid"/>
        <w:tblW w:w="0" w:type="auto"/>
        <w:tblLook w:val="04A0" w:firstRow="1" w:lastRow="0" w:firstColumn="1" w:lastColumn="0" w:noHBand="0" w:noVBand="1"/>
      </w:tblPr>
      <w:tblGrid>
        <w:gridCol w:w="4227"/>
        <w:gridCol w:w="4228"/>
      </w:tblGrid>
      <w:tr w:rsidR="00733C2B" w14:paraId="55219CBE" w14:textId="77777777" w:rsidTr="00733C2B">
        <w:tc>
          <w:tcPr>
            <w:tcW w:w="4227" w:type="dxa"/>
          </w:tcPr>
          <w:p w14:paraId="4D8A700F" w14:textId="27161821" w:rsidR="00733C2B" w:rsidRDefault="00733C2B" w:rsidP="00946F4B">
            <w:pPr>
              <w:outlineLvl w:val="0"/>
              <w:rPr>
                <w:b/>
              </w:rPr>
            </w:pPr>
            <w:r>
              <w:rPr>
                <w:b/>
              </w:rPr>
              <w:t>Date and Time</w:t>
            </w:r>
          </w:p>
        </w:tc>
        <w:tc>
          <w:tcPr>
            <w:tcW w:w="4228" w:type="dxa"/>
          </w:tcPr>
          <w:p w14:paraId="52F9D307" w14:textId="11F57A63" w:rsidR="00733C2B" w:rsidRDefault="00733C2B" w:rsidP="00946F4B">
            <w:pPr>
              <w:outlineLvl w:val="0"/>
              <w:rPr>
                <w:b/>
              </w:rPr>
            </w:pPr>
            <w:r>
              <w:rPr>
                <w:b/>
              </w:rPr>
              <w:t>Group</w:t>
            </w:r>
          </w:p>
        </w:tc>
      </w:tr>
      <w:tr w:rsidR="00733C2B" w14:paraId="7A2BC814" w14:textId="77777777" w:rsidTr="00733C2B">
        <w:tc>
          <w:tcPr>
            <w:tcW w:w="4227" w:type="dxa"/>
          </w:tcPr>
          <w:p w14:paraId="0586FFC4" w14:textId="34EE46E1" w:rsidR="00733C2B" w:rsidRPr="00433B26" w:rsidRDefault="00733C2B" w:rsidP="00946F4B">
            <w:pPr>
              <w:outlineLvl w:val="0"/>
            </w:pPr>
            <w:r w:rsidRPr="00433B26">
              <w:t>5</w:t>
            </w:r>
            <w:r w:rsidRPr="00433B26">
              <w:rPr>
                <w:vertAlign w:val="superscript"/>
              </w:rPr>
              <w:t>th</w:t>
            </w:r>
            <w:r w:rsidRPr="00433B26">
              <w:t xml:space="preserve"> August 9.30 to 12:30</w:t>
            </w:r>
          </w:p>
        </w:tc>
        <w:tc>
          <w:tcPr>
            <w:tcW w:w="4228" w:type="dxa"/>
          </w:tcPr>
          <w:p w14:paraId="21D0A795" w14:textId="77777777" w:rsidR="00733C2B" w:rsidRPr="00433B26" w:rsidRDefault="00BF350C" w:rsidP="00946F4B">
            <w:pPr>
              <w:outlineLvl w:val="0"/>
            </w:pPr>
            <w:r w:rsidRPr="00433B26">
              <w:t>Ringwood</w:t>
            </w:r>
          </w:p>
          <w:p w14:paraId="270EB468" w14:textId="4E83EB32" w:rsidR="00BF350C" w:rsidRPr="00433B26" w:rsidRDefault="00BF350C" w:rsidP="00946F4B">
            <w:pPr>
              <w:outlineLvl w:val="0"/>
            </w:pPr>
            <w:r w:rsidRPr="00433B26">
              <w:t>McLeod</w:t>
            </w:r>
          </w:p>
        </w:tc>
      </w:tr>
      <w:tr w:rsidR="00733C2B" w14:paraId="5A81568E" w14:textId="77777777" w:rsidTr="00733C2B">
        <w:tc>
          <w:tcPr>
            <w:tcW w:w="4227" w:type="dxa"/>
          </w:tcPr>
          <w:p w14:paraId="7CA7A059" w14:textId="30DA672B" w:rsidR="00733C2B" w:rsidRPr="00433B26" w:rsidRDefault="00733C2B" w:rsidP="00946F4B">
            <w:pPr>
              <w:outlineLvl w:val="0"/>
            </w:pPr>
            <w:r w:rsidRPr="00433B26">
              <w:t>5</w:t>
            </w:r>
            <w:r w:rsidRPr="00433B26">
              <w:rPr>
                <w:vertAlign w:val="superscript"/>
              </w:rPr>
              <w:t>th</w:t>
            </w:r>
            <w:r w:rsidRPr="00433B26">
              <w:t xml:space="preserve"> August 13.30 to 16:30</w:t>
            </w:r>
          </w:p>
        </w:tc>
        <w:tc>
          <w:tcPr>
            <w:tcW w:w="4228" w:type="dxa"/>
          </w:tcPr>
          <w:p w14:paraId="50AB75CC" w14:textId="77777777" w:rsidR="00733C2B" w:rsidRPr="00433B26" w:rsidRDefault="00BF350C" w:rsidP="00946F4B">
            <w:pPr>
              <w:outlineLvl w:val="0"/>
            </w:pPr>
            <w:r w:rsidRPr="00433B26">
              <w:t>Elwood</w:t>
            </w:r>
          </w:p>
          <w:p w14:paraId="45BF648D" w14:textId="768D398A" w:rsidR="00BF350C" w:rsidRPr="00433B26" w:rsidRDefault="00BF350C" w:rsidP="00946F4B">
            <w:pPr>
              <w:outlineLvl w:val="0"/>
            </w:pPr>
            <w:r w:rsidRPr="00433B26">
              <w:t>Wonthaggi</w:t>
            </w:r>
          </w:p>
        </w:tc>
      </w:tr>
      <w:tr w:rsidR="00733C2B" w14:paraId="54779B30" w14:textId="77777777" w:rsidTr="00733C2B">
        <w:tc>
          <w:tcPr>
            <w:tcW w:w="4227" w:type="dxa"/>
          </w:tcPr>
          <w:p w14:paraId="2EE25D8E" w14:textId="774E164C" w:rsidR="00733C2B" w:rsidRPr="00433B26" w:rsidRDefault="00BF350C" w:rsidP="00733C2B">
            <w:pPr>
              <w:outlineLvl w:val="0"/>
            </w:pPr>
            <w:r w:rsidRPr="00433B26">
              <w:t>19</w:t>
            </w:r>
            <w:r w:rsidRPr="00433B26">
              <w:rPr>
                <w:vertAlign w:val="superscript"/>
              </w:rPr>
              <w:t>th</w:t>
            </w:r>
            <w:r w:rsidRPr="00433B26">
              <w:t xml:space="preserve"> </w:t>
            </w:r>
            <w:r w:rsidR="00733C2B" w:rsidRPr="00433B26">
              <w:t>August 9.30 to 12:30</w:t>
            </w:r>
          </w:p>
        </w:tc>
        <w:tc>
          <w:tcPr>
            <w:tcW w:w="4228" w:type="dxa"/>
          </w:tcPr>
          <w:p w14:paraId="461FE64C" w14:textId="77777777" w:rsidR="00733C2B" w:rsidRPr="00433B26" w:rsidRDefault="00BF350C" w:rsidP="00733C2B">
            <w:pPr>
              <w:outlineLvl w:val="0"/>
            </w:pPr>
            <w:r w:rsidRPr="00433B26">
              <w:t>Melbourne</w:t>
            </w:r>
          </w:p>
          <w:p w14:paraId="3D2BCD81" w14:textId="188C232D" w:rsidR="00BF350C" w:rsidRPr="00433B26" w:rsidRDefault="00BF350C" w:rsidP="00733C2B">
            <w:pPr>
              <w:outlineLvl w:val="0"/>
            </w:pPr>
            <w:r w:rsidRPr="00433B26">
              <w:t>THD</w:t>
            </w:r>
          </w:p>
        </w:tc>
      </w:tr>
      <w:tr w:rsidR="00733C2B" w14:paraId="7A1BD040" w14:textId="77777777" w:rsidTr="00733C2B">
        <w:tc>
          <w:tcPr>
            <w:tcW w:w="4227" w:type="dxa"/>
          </w:tcPr>
          <w:p w14:paraId="0B896BAA" w14:textId="68C55E0C" w:rsidR="00733C2B" w:rsidRPr="00433B26" w:rsidRDefault="00BF350C" w:rsidP="00733C2B">
            <w:pPr>
              <w:outlineLvl w:val="0"/>
            </w:pPr>
            <w:r w:rsidRPr="00433B26">
              <w:t>19</w:t>
            </w:r>
            <w:r w:rsidR="00733C2B" w:rsidRPr="00433B26">
              <w:rPr>
                <w:vertAlign w:val="superscript"/>
              </w:rPr>
              <w:t>th</w:t>
            </w:r>
            <w:r w:rsidR="00733C2B" w:rsidRPr="00433B26">
              <w:t xml:space="preserve"> August 13.30 to 16:30</w:t>
            </w:r>
          </w:p>
        </w:tc>
        <w:tc>
          <w:tcPr>
            <w:tcW w:w="4228" w:type="dxa"/>
          </w:tcPr>
          <w:p w14:paraId="5D18FC52" w14:textId="77777777" w:rsidR="00733C2B" w:rsidRPr="00433B26" w:rsidRDefault="00BF350C" w:rsidP="00733C2B">
            <w:pPr>
              <w:outlineLvl w:val="0"/>
            </w:pPr>
            <w:r w:rsidRPr="00433B26">
              <w:t>Malvern</w:t>
            </w:r>
          </w:p>
          <w:p w14:paraId="31F40976" w14:textId="15F1B122" w:rsidR="00BF350C" w:rsidRPr="00433B26" w:rsidRDefault="00BF350C" w:rsidP="00733C2B">
            <w:pPr>
              <w:outlineLvl w:val="0"/>
            </w:pPr>
            <w:r w:rsidRPr="00433B26">
              <w:t>Beaumaris</w:t>
            </w:r>
          </w:p>
        </w:tc>
      </w:tr>
    </w:tbl>
    <w:p w14:paraId="1AED80F9" w14:textId="77777777" w:rsidR="00733C2B" w:rsidRDefault="00733C2B" w:rsidP="00946F4B">
      <w:pPr>
        <w:outlineLvl w:val="0"/>
        <w:rPr>
          <w:b/>
        </w:rPr>
      </w:pPr>
    </w:p>
    <w:p w14:paraId="5D42A8B5" w14:textId="3F63AA49" w:rsidR="001748E1" w:rsidRDefault="00C625CE" w:rsidP="00946F4B">
      <w:pPr>
        <w:outlineLvl w:val="0"/>
      </w:pPr>
      <w:r>
        <w:rPr>
          <w:b/>
        </w:rPr>
        <w:t xml:space="preserve">Meeting point: </w:t>
      </w:r>
      <w:r w:rsidR="002778B4">
        <w:rPr>
          <w:b/>
        </w:rPr>
        <w:t xml:space="preserve">Outside the </w:t>
      </w:r>
      <w:r>
        <w:rPr>
          <w:b/>
        </w:rPr>
        <w:t>Upper Yarra Public Cemetery</w:t>
      </w:r>
      <w:r w:rsidR="002778B4">
        <w:rPr>
          <w:b/>
        </w:rPr>
        <w:t xml:space="preserve"> on the Warburton Hwy </w:t>
      </w:r>
      <w:r w:rsidR="00433B26">
        <w:rPr>
          <w:b/>
        </w:rPr>
        <w:t>at</w:t>
      </w:r>
      <w:r w:rsidR="005A06B7">
        <w:rPr>
          <w:b/>
        </w:rPr>
        <w:t xml:space="preserve"> </w:t>
      </w:r>
      <w:r w:rsidR="0075234B">
        <w:rPr>
          <w:b/>
        </w:rPr>
        <w:t>9.30am</w:t>
      </w:r>
      <w:r w:rsidR="00BF350C">
        <w:rPr>
          <w:b/>
        </w:rPr>
        <w:t xml:space="preserve"> for the morning groups and 1</w:t>
      </w:r>
      <w:r w:rsidR="00433B26">
        <w:rPr>
          <w:b/>
        </w:rPr>
        <w:t>3</w:t>
      </w:r>
      <w:r w:rsidR="00BF350C">
        <w:rPr>
          <w:b/>
        </w:rPr>
        <w:t>:30pm for the afternoon groups. In all instances one or more people from the Vic Scout Caving Team will be there to meet you and guide you to the caving site</w:t>
      </w:r>
      <w:r w:rsidR="002778B4">
        <w:rPr>
          <w:b/>
        </w:rPr>
        <w:t>.</w:t>
      </w:r>
    </w:p>
    <w:p w14:paraId="614F02F1" w14:textId="7D8740FD" w:rsidR="001748E1" w:rsidRPr="002C6586" w:rsidRDefault="00CB0B71" w:rsidP="00946F4B">
      <w:pPr>
        <w:outlineLvl w:val="0"/>
      </w:pPr>
      <w:r w:rsidRPr="002C6586">
        <w:t xml:space="preserve">Caving team and </w:t>
      </w:r>
      <w:r w:rsidR="00733C2B">
        <w:t>Scouts</w:t>
      </w:r>
      <w:r w:rsidRPr="002C6586">
        <w:t xml:space="preserve"> will then travel </w:t>
      </w:r>
      <w:r w:rsidR="00ED6619">
        <w:t>i</w:t>
      </w:r>
      <w:r w:rsidRPr="002C6586">
        <w:t>n convoy to the caving site</w:t>
      </w:r>
      <w:r w:rsidR="00CC6B72" w:rsidRPr="002C6586">
        <w:t>.</w:t>
      </w:r>
    </w:p>
    <w:p w14:paraId="2F30B390" w14:textId="77777777" w:rsidR="002C6586" w:rsidRPr="002C6586" w:rsidRDefault="002C6586">
      <w:pPr>
        <w:rPr>
          <w:b/>
        </w:rPr>
      </w:pPr>
      <w:r w:rsidRPr="002C6586">
        <w:rPr>
          <w:b/>
        </w:rPr>
        <w:t>What to bring:</w:t>
      </w:r>
    </w:p>
    <w:p w14:paraId="7A65773F" w14:textId="3940DBE8" w:rsidR="001748E1" w:rsidRDefault="00433B26" w:rsidP="00433B26">
      <w:pPr>
        <w:pStyle w:val="ListParagraph"/>
        <w:numPr>
          <w:ilvl w:val="0"/>
          <w:numId w:val="5"/>
        </w:numPr>
      </w:pPr>
      <w:r w:rsidRPr="00433B26">
        <w:rPr>
          <w:b/>
        </w:rPr>
        <w:t>Prior to leaving</w:t>
      </w:r>
      <w:r>
        <w:t xml:space="preserve">. </w:t>
      </w:r>
      <w:r w:rsidR="00BF350C">
        <w:t xml:space="preserve">Check the weather and determine if a raincoat </w:t>
      </w:r>
      <w:r>
        <w:t>and additional warm clothing is required</w:t>
      </w:r>
    </w:p>
    <w:p w14:paraId="219CA739" w14:textId="426696F9" w:rsidR="001748E1" w:rsidRDefault="001748E1" w:rsidP="00433B26">
      <w:pPr>
        <w:pStyle w:val="ListParagraph"/>
        <w:numPr>
          <w:ilvl w:val="0"/>
          <w:numId w:val="5"/>
        </w:numPr>
      </w:pPr>
      <w:r w:rsidRPr="00433B26">
        <w:rPr>
          <w:b/>
        </w:rPr>
        <w:t>For CAVING</w:t>
      </w:r>
      <w:r>
        <w:t>, bring -</w:t>
      </w:r>
      <w:r w:rsidRPr="00433B26">
        <w:rPr>
          <w:u w:val="single"/>
        </w:rPr>
        <w:t xml:space="preserve"> </w:t>
      </w:r>
      <w:r w:rsidRPr="00ED6619">
        <w:t xml:space="preserve">2 </w:t>
      </w:r>
      <w:r w:rsidR="00ED6619" w:rsidRPr="00ED6619">
        <w:t xml:space="preserve">sources of light </w:t>
      </w:r>
      <w:r w:rsidRPr="00ED6619">
        <w:t>with new batteries</w:t>
      </w:r>
      <w:r w:rsidR="00ED6619">
        <w:br/>
        <w:t>Primary source - A good quality headlamp or a</w:t>
      </w:r>
      <w:r>
        <w:t xml:space="preserve"> </w:t>
      </w:r>
      <w:r w:rsidR="007733EA">
        <w:t>‘</w:t>
      </w:r>
      <w:r>
        <w:t>dolphin</w:t>
      </w:r>
      <w:r w:rsidR="007733EA">
        <w:t>’</w:t>
      </w:r>
      <w:r>
        <w:t xml:space="preserve"> type torch</w:t>
      </w:r>
      <w:r w:rsidR="00ED6619">
        <w:t xml:space="preserve"> (on a tether, bulky but reliable)</w:t>
      </w:r>
      <w:r w:rsidR="00433B26">
        <w:t xml:space="preserve">. </w:t>
      </w:r>
      <w:r w:rsidR="00ED6619">
        <w:t>S</w:t>
      </w:r>
      <w:r>
        <w:t>econd</w:t>
      </w:r>
      <w:r w:rsidR="00ED6619">
        <w:t>ary source – another headlamp or</w:t>
      </w:r>
      <w:r>
        <w:t xml:space="preserve"> a pen-light</w:t>
      </w:r>
      <w:r w:rsidR="00ED6619">
        <w:t xml:space="preserve"> or</w:t>
      </w:r>
      <w:r>
        <w:t xml:space="preserve"> similar small emergency torch </w:t>
      </w:r>
      <w:r w:rsidR="000C360D">
        <w:t>(no wind-up torches)</w:t>
      </w:r>
      <w:r w:rsidR="00ED6619">
        <w:t>.</w:t>
      </w:r>
    </w:p>
    <w:p w14:paraId="3D3282C8" w14:textId="1E3A0172" w:rsidR="001748E1" w:rsidRPr="002C6586" w:rsidRDefault="001748E1" w:rsidP="00433B26">
      <w:pPr>
        <w:pStyle w:val="ListParagraph"/>
        <w:numPr>
          <w:ilvl w:val="0"/>
          <w:numId w:val="5"/>
        </w:numPr>
      </w:pPr>
      <w:r w:rsidRPr="00433B26">
        <w:rPr>
          <w:b/>
        </w:rPr>
        <w:t>For CAVING</w:t>
      </w:r>
      <w:r>
        <w:t xml:space="preserve">, - wear </w:t>
      </w:r>
      <w:r w:rsidRPr="00433B26">
        <w:rPr>
          <w:b/>
        </w:rPr>
        <w:t>long sleeved</w:t>
      </w:r>
      <w:r>
        <w:t xml:space="preserve"> overalls - If you can't obtain or borrow overalls, then OLD Clothes, with long sleeve</w:t>
      </w:r>
      <w:r w:rsidR="00433B26">
        <w:t xml:space="preserve">d tops </w:t>
      </w:r>
      <w:r>
        <w:t xml:space="preserve">and </w:t>
      </w:r>
      <w:r w:rsidR="00433B26">
        <w:t xml:space="preserve">old jeans </w:t>
      </w:r>
      <w:r>
        <w:t>protect your skin.</w:t>
      </w:r>
      <w:r w:rsidR="002C6586" w:rsidRPr="002C6586">
        <w:t xml:space="preserve"> </w:t>
      </w:r>
      <w:r w:rsidR="002778B4" w:rsidRPr="002C6586">
        <w:t>Bring a change of clothes</w:t>
      </w:r>
      <w:r w:rsidRPr="002C6586">
        <w:t xml:space="preserve"> so </w:t>
      </w:r>
      <w:r w:rsidR="00E241FB">
        <w:t xml:space="preserve">that </w:t>
      </w:r>
      <w:r w:rsidRPr="002C6586">
        <w:t xml:space="preserve">you </w:t>
      </w:r>
      <w:r w:rsidR="00E241FB">
        <w:t>have a change of clean and dry clothes for the trip home</w:t>
      </w:r>
      <w:r w:rsidRPr="002C6586">
        <w:t>.</w:t>
      </w:r>
      <w:r w:rsidR="00BF350C">
        <w:t xml:space="preserve"> The cave is a wet cave</w:t>
      </w:r>
      <w:r w:rsidR="00E241FB">
        <w:t>,</w:t>
      </w:r>
      <w:r w:rsidR="00BF350C">
        <w:t xml:space="preserve"> in that it has a creek flowing through it.</w:t>
      </w:r>
    </w:p>
    <w:p w14:paraId="55D006A6" w14:textId="253F1812" w:rsidR="001748E1" w:rsidRDefault="001748E1" w:rsidP="00433B26">
      <w:pPr>
        <w:pStyle w:val="ListParagraph"/>
        <w:numPr>
          <w:ilvl w:val="0"/>
          <w:numId w:val="5"/>
        </w:numPr>
      </w:pPr>
      <w:r w:rsidRPr="00433B26">
        <w:rPr>
          <w:b/>
        </w:rPr>
        <w:t>For CAVING</w:t>
      </w:r>
      <w:r>
        <w:t xml:space="preserve">, - wear </w:t>
      </w:r>
      <w:r w:rsidR="00BF350C">
        <w:t xml:space="preserve">sturdy boots like </w:t>
      </w:r>
      <w:r>
        <w:t>old hike boots</w:t>
      </w:r>
      <w:r w:rsidR="002778B4">
        <w:t xml:space="preserve"> or gumboots</w:t>
      </w:r>
      <w:r w:rsidR="00BF350C">
        <w:t>. Runners or good shoes are not suitable as they will not have adequate grip and they will get muddy</w:t>
      </w:r>
      <w:r>
        <w:t xml:space="preserve"> - the cave floors are rough</w:t>
      </w:r>
      <w:r w:rsidR="002778B4">
        <w:t>, wet and muddy,</w:t>
      </w:r>
      <w:r>
        <w:t xml:space="preserve"> so footwear will get scuffed.</w:t>
      </w:r>
    </w:p>
    <w:p w14:paraId="289BFFE6" w14:textId="30B2F00A" w:rsidR="001748E1" w:rsidRDefault="001748E1" w:rsidP="00433B26">
      <w:pPr>
        <w:pStyle w:val="ListParagraph"/>
        <w:numPr>
          <w:ilvl w:val="0"/>
          <w:numId w:val="5"/>
        </w:numPr>
      </w:pPr>
      <w:r w:rsidRPr="00433B26">
        <w:rPr>
          <w:b/>
        </w:rPr>
        <w:t>For CAVING</w:t>
      </w:r>
      <w:r>
        <w:t xml:space="preserve">. - You might like to bring a pair of gardening gloves </w:t>
      </w:r>
      <w:r w:rsidR="000C360D">
        <w:t xml:space="preserve">and knee pads </w:t>
      </w:r>
      <w:r>
        <w:t xml:space="preserve">to protect your hands </w:t>
      </w:r>
      <w:r w:rsidR="000C360D">
        <w:t xml:space="preserve">and knees </w:t>
      </w:r>
      <w:r>
        <w:t>from rocks and floor features in the caves - OPTIONAL, but handy.</w:t>
      </w:r>
    </w:p>
    <w:p w14:paraId="03B4DC1F" w14:textId="77671B21" w:rsidR="002C6586" w:rsidRDefault="00433B26" w:rsidP="00433B26">
      <w:pPr>
        <w:pStyle w:val="ListParagraph"/>
        <w:numPr>
          <w:ilvl w:val="0"/>
          <w:numId w:val="5"/>
        </w:numPr>
      </w:pPr>
      <w:r w:rsidRPr="00433B26">
        <w:rPr>
          <w:b/>
        </w:rPr>
        <w:t>Food.</w:t>
      </w:r>
      <w:r>
        <w:t xml:space="preserve"> </w:t>
      </w:r>
      <w:r w:rsidR="002C6586">
        <w:t>Your lunc</w:t>
      </w:r>
      <w:r w:rsidR="00BF350C">
        <w:t xml:space="preserve">h/afternoon </w:t>
      </w:r>
      <w:r w:rsidR="00E241FB">
        <w:t xml:space="preserve">tea and </w:t>
      </w:r>
      <w:r w:rsidR="002C6586">
        <w:t>water</w:t>
      </w:r>
      <w:r w:rsidR="00E241FB">
        <w:t xml:space="preserve"> /</w:t>
      </w:r>
      <w:r w:rsidR="002C6586">
        <w:t xml:space="preserve"> drinks.</w:t>
      </w:r>
    </w:p>
    <w:p w14:paraId="4C6D4244" w14:textId="5F62FD39" w:rsidR="002C6586" w:rsidRDefault="00E241FB" w:rsidP="00433B26">
      <w:pPr>
        <w:pStyle w:val="ListParagraph"/>
        <w:numPr>
          <w:ilvl w:val="0"/>
          <w:numId w:val="5"/>
        </w:numPr>
      </w:pPr>
      <w:r w:rsidRPr="00E241FB">
        <w:rPr>
          <w:b/>
        </w:rPr>
        <w:t>Photos.</w:t>
      </w:r>
      <w:r>
        <w:t xml:space="preserve"> </w:t>
      </w:r>
      <w:r w:rsidR="002C6586">
        <w:t>Don’t forget your cameras.</w:t>
      </w:r>
    </w:p>
    <w:p w14:paraId="2E266B6F" w14:textId="4DE487C5" w:rsidR="00E241FB" w:rsidRDefault="00E241FB" w:rsidP="00433B26">
      <w:pPr>
        <w:pStyle w:val="ListParagraph"/>
        <w:numPr>
          <w:ilvl w:val="0"/>
          <w:numId w:val="5"/>
        </w:numPr>
      </w:pPr>
      <w:r w:rsidRPr="00E241FB">
        <w:rPr>
          <w:b/>
        </w:rPr>
        <w:lastRenderedPageBreak/>
        <w:t>For the trip home</w:t>
      </w:r>
      <w:r>
        <w:t xml:space="preserve">. </w:t>
      </w:r>
      <w:r>
        <w:t>Change of clothes to get into clean dry clothes for the trip home with your leaders.</w:t>
      </w:r>
    </w:p>
    <w:p w14:paraId="1693FC9A" w14:textId="77777777" w:rsidR="001748E1" w:rsidRDefault="001748E1">
      <w:r>
        <w:rPr>
          <w:b/>
        </w:rPr>
        <w:t>WE WILL SUPPLY</w:t>
      </w:r>
      <w:r>
        <w:t>; Caving Helmets, and any ropes, or other specialised Caving equipment, First Aid kit, and experienced Caving Guides</w:t>
      </w:r>
      <w:r w:rsidR="00D968E5">
        <w:t>.</w:t>
      </w:r>
    </w:p>
    <w:p w14:paraId="464E67E0" w14:textId="32768704" w:rsidR="006F60C4" w:rsidRDefault="006F60C4" w:rsidP="006F60C4">
      <w:r>
        <w:t>Have a safe trip and if you have any questions please either phone or email any time. We look forward to meeting your Troop</w:t>
      </w:r>
      <w:r w:rsidR="00433B26">
        <w:t>s</w:t>
      </w:r>
      <w:r w:rsidR="004762A0">
        <w:t xml:space="preserve"> </w:t>
      </w:r>
      <w:r w:rsidR="004762A0" w:rsidRPr="004762A0">
        <w:t>outside the Upper Yarra Public Cemetery on the Warburton Hwy</w:t>
      </w:r>
      <w:r w:rsidR="005A06B7">
        <w:t>.</w:t>
      </w:r>
    </w:p>
    <w:p w14:paraId="48F3E49A" w14:textId="77777777" w:rsidR="00C45858" w:rsidRDefault="00C45858" w:rsidP="00C45858">
      <w:pPr>
        <w:rPr>
          <w:b/>
        </w:rPr>
      </w:pPr>
      <w:r w:rsidRPr="009E1BEB">
        <w:rPr>
          <w:b/>
          <w:i/>
        </w:rPr>
        <w:t>PLEASE</w:t>
      </w:r>
      <w:r w:rsidRPr="00C45858">
        <w:rPr>
          <w:b/>
          <w:i/>
        </w:rPr>
        <w:t xml:space="preserve"> re check</w:t>
      </w:r>
      <w:r>
        <w:t xml:space="preserve"> the included reference information, which contains all the requirements regarding personal gear for the Scouts to bring with them, – clothing and torches, etc.</w:t>
      </w:r>
      <w:r>
        <w:rPr>
          <w:b/>
        </w:rPr>
        <w:t xml:space="preserve"> </w:t>
      </w:r>
    </w:p>
    <w:p w14:paraId="4F95B4D2" w14:textId="77777777" w:rsidR="00D704DA" w:rsidRDefault="00D704DA" w:rsidP="00D704DA">
      <w:r>
        <w:t>Regards</w:t>
      </w:r>
    </w:p>
    <w:p w14:paraId="3D46C411" w14:textId="3FDB4AC9" w:rsidR="00D704DA" w:rsidRDefault="00433B26" w:rsidP="00D704DA">
      <w:r>
        <w:t>Ulysses De Vincentis</w:t>
      </w:r>
    </w:p>
    <w:p w14:paraId="5EDC899B" w14:textId="77777777" w:rsidR="006F60C4" w:rsidRDefault="00D704DA">
      <w:r>
        <w:t>Trip Leader</w:t>
      </w:r>
    </w:p>
    <w:p w14:paraId="4D97D972" w14:textId="77777777" w:rsidR="00CB0B71" w:rsidRDefault="00CB0B71" w:rsidP="00AA1D03">
      <w:pPr>
        <w:sectPr w:rsidR="00CB0B71">
          <w:headerReference w:type="default" r:id="rId9"/>
          <w:footerReference w:type="default" r:id="rId10"/>
          <w:pgSz w:w="11906" w:h="16838" w:code="9"/>
          <w:pgMar w:top="1440" w:right="1644" w:bottom="1134" w:left="1797" w:header="720" w:footer="720" w:gutter="0"/>
          <w:cols w:space="720"/>
        </w:sectPr>
      </w:pPr>
    </w:p>
    <w:p w14:paraId="557DD7F5" w14:textId="77777777" w:rsidR="002B563F" w:rsidRPr="002B563F" w:rsidRDefault="002B563F" w:rsidP="00AA1D03">
      <w:pPr>
        <w:rPr>
          <w:b/>
          <w:u w:val="single"/>
        </w:rPr>
      </w:pPr>
      <w:r w:rsidRPr="002B563F">
        <w:rPr>
          <w:b/>
          <w:u w:val="single"/>
        </w:rPr>
        <w:lastRenderedPageBreak/>
        <w:t>Directions and Map</w:t>
      </w:r>
    </w:p>
    <w:p w14:paraId="57D2C145" w14:textId="77777777" w:rsidR="001748E1" w:rsidRDefault="0091125D">
      <w:r>
        <w:rPr>
          <w:b/>
          <w:u w:val="single"/>
        </w:rPr>
        <w:t>Meeting Point</w:t>
      </w:r>
      <w:r w:rsidR="001748E1">
        <w:rPr>
          <w:b/>
          <w:u w:val="single"/>
        </w:rPr>
        <w:t>.</w:t>
      </w:r>
    </w:p>
    <w:p w14:paraId="4B4D6A27" w14:textId="77777777" w:rsidR="002B563F" w:rsidRDefault="0091125D" w:rsidP="002B563F">
      <w:r>
        <w:t xml:space="preserve">The Upper Yarra Public Cemetery is </w:t>
      </w:r>
      <w:proofErr w:type="spellStart"/>
      <w:r>
        <w:t>approx</w:t>
      </w:r>
      <w:proofErr w:type="spellEnd"/>
      <w:r>
        <w:t xml:space="preserve"> 2.5 km east of the Yarra Junction Post Office along the Warburton Hwy (</w:t>
      </w:r>
      <w:proofErr w:type="spellStart"/>
      <w:r>
        <w:t>Melway</w:t>
      </w:r>
      <w:proofErr w:type="spellEnd"/>
      <w:r>
        <w:t xml:space="preserve"> </w:t>
      </w:r>
      <w:r w:rsidR="006C78FE">
        <w:t xml:space="preserve">map </w:t>
      </w:r>
      <w:r>
        <w:t>ref 288 K7)</w:t>
      </w:r>
      <w:r w:rsidR="002B563F">
        <w:t>.</w:t>
      </w:r>
    </w:p>
    <w:p w14:paraId="73EE3E32" w14:textId="77777777" w:rsidR="001748E1" w:rsidRDefault="00535A88">
      <w:pPr>
        <w:rPr>
          <w:sz w:val="22"/>
        </w:rPr>
      </w:pPr>
      <w:r>
        <w:rPr>
          <w:noProof/>
        </w:rPr>
        <w:lastRenderedPageBreak/>
        <w:drawing>
          <wp:anchor distT="0" distB="0" distL="114300" distR="114300" simplePos="0" relativeHeight="251657216" behindDoc="1" locked="0" layoutInCell="1" allowOverlap="1" wp14:anchorId="22A77300" wp14:editId="0CF39E5F">
            <wp:simplePos x="0" y="0"/>
            <wp:positionH relativeFrom="column">
              <wp:posOffset>3810</wp:posOffset>
            </wp:positionH>
            <wp:positionV relativeFrom="paragraph">
              <wp:posOffset>36830</wp:posOffset>
            </wp:positionV>
            <wp:extent cx="6985635" cy="4683760"/>
            <wp:effectExtent l="19050" t="19050" r="5715" b="2540"/>
            <wp:wrapThrough wrapText="bothSides">
              <wp:wrapPolygon edited="0">
                <wp:start x="-59" y="-88"/>
                <wp:lineTo x="-59" y="21612"/>
                <wp:lineTo x="21618" y="21612"/>
                <wp:lineTo x="21618" y="-88"/>
                <wp:lineTo x="-59" y="-88"/>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635" cy="46837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5D4F0D0" w14:textId="77777777" w:rsidR="0091125D" w:rsidRDefault="0091125D">
      <w:pPr>
        <w:rPr>
          <w:sz w:val="22"/>
        </w:rPr>
      </w:pPr>
    </w:p>
    <w:p w14:paraId="25271DBA" w14:textId="77777777" w:rsidR="0091125D" w:rsidRDefault="0091125D">
      <w:pPr>
        <w:rPr>
          <w:sz w:val="22"/>
        </w:rPr>
      </w:pPr>
    </w:p>
    <w:p w14:paraId="68AC2AF4" w14:textId="77777777" w:rsidR="00D574C5" w:rsidRDefault="00D574C5"/>
    <w:p w14:paraId="2FF8D04C" w14:textId="77777777" w:rsidR="001748E1" w:rsidRDefault="001748E1"/>
    <w:sectPr w:rsidR="001748E1" w:rsidSect="00D04673">
      <w:headerReference w:type="default" r:id="rId12"/>
      <w:pgSz w:w="16838" w:h="11906" w:orient="landscape" w:code="9"/>
      <w:pgMar w:top="1797" w:right="1440" w:bottom="16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81AA" w14:textId="77777777" w:rsidR="00BE1B75" w:rsidRDefault="00BE1B75">
      <w:r>
        <w:separator/>
      </w:r>
    </w:p>
  </w:endnote>
  <w:endnote w:type="continuationSeparator" w:id="0">
    <w:p w14:paraId="56D025D4" w14:textId="77777777" w:rsidR="00BE1B75" w:rsidRDefault="00BE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E7" w14:textId="77777777" w:rsidR="00D968E5" w:rsidRPr="002B563F" w:rsidRDefault="00D968E5" w:rsidP="002B563F">
    <w:pPr>
      <w:pStyle w:val="Footer"/>
      <w:jc w:val="right"/>
      <w:rPr>
        <w:sz w:val="20"/>
      </w:rPr>
    </w:pPr>
    <w:r w:rsidRPr="002B563F">
      <w:rPr>
        <w:rStyle w:val="PageNumber"/>
        <w:sz w:val="20"/>
      </w:rPr>
      <w:t>Page</w:t>
    </w:r>
    <w:r w:rsidRPr="002B563F">
      <w:rPr>
        <w:rStyle w:val="PageNumber"/>
        <w:sz w:val="20"/>
      </w:rPr>
      <w:fldChar w:fldCharType="begin"/>
    </w:r>
    <w:r w:rsidRPr="002B563F">
      <w:rPr>
        <w:rStyle w:val="PageNumber"/>
        <w:sz w:val="20"/>
      </w:rPr>
      <w:instrText xml:space="preserve"> PAGE </w:instrText>
    </w:r>
    <w:r w:rsidRPr="002B563F">
      <w:rPr>
        <w:rStyle w:val="PageNumber"/>
        <w:sz w:val="20"/>
      </w:rPr>
      <w:fldChar w:fldCharType="separate"/>
    </w:r>
    <w:r w:rsidR="00B122D2">
      <w:rPr>
        <w:rStyle w:val="PageNumber"/>
        <w:noProof/>
        <w:sz w:val="20"/>
      </w:rPr>
      <w:t>1</w:t>
    </w:r>
    <w:r w:rsidRPr="002B563F">
      <w:rPr>
        <w:rStyle w:val="PageNumber"/>
        <w:sz w:val="20"/>
      </w:rPr>
      <w:fldChar w:fldCharType="end"/>
    </w:r>
    <w:r w:rsidRPr="002B563F">
      <w:rPr>
        <w:rStyle w:val="PageNumber"/>
        <w:sz w:val="20"/>
      </w:rPr>
      <w:t xml:space="preserve"> of </w:t>
    </w:r>
    <w:r w:rsidRPr="002B563F">
      <w:rPr>
        <w:rStyle w:val="PageNumber"/>
        <w:sz w:val="20"/>
      </w:rPr>
      <w:fldChar w:fldCharType="begin"/>
    </w:r>
    <w:r w:rsidRPr="002B563F">
      <w:rPr>
        <w:rStyle w:val="PageNumber"/>
        <w:sz w:val="20"/>
      </w:rPr>
      <w:instrText xml:space="preserve"> NUMPAGES </w:instrText>
    </w:r>
    <w:r w:rsidRPr="002B563F">
      <w:rPr>
        <w:rStyle w:val="PageNumber"/>
        <w:sz w:val="20"/>
      </w:rPr>
      <w:fldChar w:fldCharType="separate"/>
    </w:r>
    <w:r w:rsidR="00B122D2">
      <w:rPr>
        <w:rStyle w:val="PageNumber"/>
        <w:noProof/>
        <w:sz w:val="20"/>
      </w:rPr>
      <w:t>3</w:t>
    </w:r>
    <w:r w:rsidRPr="002B563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DF32" w14:textId="77777777" w:rsidR="00BE1B75" w:rsidRDefault="00BE1B75">
      <w:r>
        <w:separator/>
      </w:r>
    </w:p>
  </w:footnote>
  <w:footnote w:type="continuationSeparator" w:id="0">
    <w:p w14:paraId="2E596129" w14:textId="77777777" w:rsidR="00BE1B75" w:rsidRDefault="00BE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29F7" w14:textId="77777777" w:rsidR="0042230D" w:rsidRDefault="0042230D">
    <w:pPr>
      <w:pStyle w:val="Header"/>
    </w:pPr>
    <w:r w:rsidRPr="0042230D">
      <w:rPr>
        <w:b/>
        <w:sz w:val="28"/>
        <w:szCs w:val="28"/>
      </w:rPr>
      <w:t>Victorian Scout Caving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EEFD" w14:textId="77777777" w:rsidR="00553E5D" w:rsidRPr="00553E5D" w:rsidRDefault="00553E5D" w:rsidP="00553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F9"/>
    <w:multiLevelType w:val="multilevel"/>
    <w:tmpl w:val="0AF488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A3968"/>
    <w:multiLevelType w:val="hybridMultilevel"/>
    <w:tmpl w:val="0DA8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6D438A"/>
    <w:multiLevelType w:val="hybridMultilevel"/>
    <w:tmpl w:val="82BE4E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D789D"/>
    <w:multiLevelType w:val="multilevel"/>
    <w:tmpl w:val="C19AE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9000B"/>
    <w:multiLevelType w:val="multilevel"/>
    <w:tmpl w:val="8054A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AU" w:vendorID="64" w:dllVersion="6" w:nlCheck="1" w:checkStyle="0"/>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EB"/>
    <w:rsid w:val="000019EA"/>
    <w:rsid w:val="0006307C"/>
    <w:rsid w:val="000B1524"/>
    <w:rsid w:val="000B49CF"/>
    <w:rsid w:val="000C360D"/>
    <w:rsid w:val="000D3A5A"/>
    <w:rsid w:val="001231AB"/>
    <w:rsid w:val="00155397"/>
    <w:rsid w:val="001748E1"/>
    <w:rsid w:val="0017751A"/>
    <w:rsid w:val="001C2E28"/>
    <w:rsid w:val="001E205A"/>
    <w:rsid w:val="00257496"/>
    <w:rsid w:val="002778B4"/>
    <w:rsid w:val="00280571"/>
    <w:rsid w:val="002B563F"/>
    <w:rsid w:val="002C6586"/>
    <w:rsid w:val="002E309D"/>
    <w:rsid w:val="002F49A5"/>
    <w:rsid w:val="003213F0"/>
    <w:rsid w:val="003711A0"/>
    <w:rsid w:val="003757FD"/>
    <w:rsid w:val="003C7E24"/>
    <w:rsid w:val="003D78AD"/>
    <w:rsid w:val="0042230D"/>
    <w:rsid w:val="00433B26"/>
    <w:rsid w:val="004762A0"/>
    <w:rsid w:val="004D559E"/>
    <w:rsid w:val="00522626"/>
    <w:rsid w:val="00535A88"/>
    <w:rsid w:val="00553E5D"/>
    <w:rsid w:val="005A06B7"/>
    <w:rsid w:val="005B04C3"/>
    <w:rsid w:val="005C1B69"/>
    <w:rsid w:val="005F7D0B"/>
    <w:rsid w:val="006A64A6"/>
    <w:rsid w:val="006C78FE"/>
    <w:rsid w:val="006F60C4"/>
    <w:rsid w:val="00733C2B"/>
    <w:rsid w:val="0075234B"/>
    <w:rsid w:val="00762C82"/>
    <w:rsid w:val="00765F10"/>
    <w:rsid w:val="007733EA"/>
    <w:rsid w:val="007978EF"/>
    <w:rsid w:val="007A57F9"/>
    <w:rsid w:val="007F6BD9"/>
    <w:rsid w:val="00843541"/>
    <w:rsid w:val="00850875"/>
    <w:rsid w:val="00857CD6"/>
    <w:rsid w:val="0091125D"/>
    <w:rsid w:val="00946F4B"/>
    <w:rsid w:val="009E1BEB"/>
    <w:rsid w:val="00A45D58"/>
    <w:rsid w:val="00A802B1"/>
    <w:rsid w:val="00A86E5A"/>
    <w:rsid w:val="00A9343B"/>
    <w:rsid w:val="00AA1D03"/>
    <w:rsid w:val="00AB0A66"/>
    <w:rsid w:val="00B122D2"/>
    <w:rsid w:val="00BC5FB9"/>
    <w:rsid w:val="00BE1B75"/>
    <w:rsid w:val="00BF350C"/>
    <w:rsid w:val="00C15C3B"/>
    <w:rsid w:val="00C409DB"/>
    <w:rsid w:val="00C45858"/>
    <w:rsid w:val="00C625CE"/>
    <w:rsid w:val="00C8142B"/>
    <w:rsid w:val="00CB0B71"/>
    <w:rsid w:val="00CC6B72"/>
    <w:rsid w:val="00CE3653"/>
    <w:rsid w:val="00D04673"/>
    <w:rsid w:val="00D574C5"/>
    <w:rsid w:val="00D704DA"/>
    <w:rsid w:val="00D968E5"/>
    <w:rsid w:val="00E241FB"/>
    <w:rsid w:val="00E62985"/>
    <w:rsid w:val="00ED6619"/>
    <w:rsid w:val="00EF2DA9"/>
    <w:rsid w:val="00F32B11"/>
    <w:rsid w:val="00F51845"/>
    <w:rsid w:val="00F62CA8"/>
    <w:rsid w:val="00FE13A4"/>
    <w:rsid w:val="00FF2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6EE4678"/>
  <w15:chartTrackingRefBased/>
  <w15:docId w15:val="{A8B97764-AB9A-4761-9A23-A5807FF8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8AD"/>
    <w:pPr>
      <w:spacing w:before="120" w:after="120"/>
    </w:pPr>
    <w:rPr>
      <w:rFonts w:ascii="Arial" w:hAnsi="Arial"/>
      <w:kern w:val="16"/>
      <w:sz w:val="24"/>
      <w:lang w:eastAsia="en-US"/>
    </w:rPr>
  </w:style>
  <w:style w:type="paragraph" w:styleId="Heading1">
    <w:name w:val="heading 1"/>
    <w:basedOn w:val="Normal"/>
    <w:next w:val="Normal"/>
    <w:qFormat/>
    <w:rsid w:val="00850875"/>
    <w:pPr>
      <w:keepNext/>
      <w:spacing w:before="0" w:after="0"/>
      <w:outlineLvl w:val="0"/>
    </w:pPr>
    <w:rPr>
      <w:rFonts w:ascii="Times New Roman" w:hAnsi="Times New Roman"/>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JennyWatson">
    <w:name w:val="Jenny Watson"/>
    <w:semiHidden/>
    <w:rsid w:val="0017751A"/>
    <w:rPr>
      <w:rFonts w:ascii="Arial" w:hAnsi="Arial" w:cs="Arial"/>
      <w:color w:val="000080"/>
      <w:sz w:val="20"/>
      <w:szCs w:val="20"/>
    </w:rPr>
  </w:style>
  <w:style w:type="paragraph" w:styleId="DocumentMap">
    <w:name w:val="Document Map"/>
    <w:basedOn w:val="Normal"/>
    <w:semiHidden/>
    <w:rsid w:val="00946F4B"/>
    <w:pPr>
      <w:shd w:val="clear" w:color="auto" w:fill="000080"/>
    </w:pPr>
    <w:rPr>
      <w:rFonts w:ascii="Tahoma" w:hAnsi="Tahoma" w:cs="Tahoma"/>
      <w:sz w:val="20"/>
    </w:rPr>
  </w:style>
  <w:style w:type="paragraph" w:styleId="Header">
    <w:name w:val="header"/>
    <w:basedOn w:val="Normal"/>
    <w:rsid w:val="00E62985"/>
    <w:pPr>
      <w:tabs>
        <w:tab w:val="center" w:pos="4320"/>
        <w:tab w:val="right" w:pos="8640"/>
      </w:tabs>
    </w:pPr>
  </w:style>
  <w:style w:type="paragraph" w:styleId="Footer">
    <w:name w:val="footer"/>
    <w:basedOn w:val="Normal"/>
    <w:rsid w:val="00E62985"/>
    <w:pPr>
      <w:tabs>
        <w:tab w:val="center" w:pos="4320"/>
        <w:tab w:val="right" w:pos="8640"/>
      </w:tabs>
    </w:pPr>
  </w:style>
  <w:style w:type="character" w:styleId="PageNumber">
    <w:name w:val="page number"/>
    <w:basedOn w:val="DefaultParagraphFont"/>
    <w:rsid w:val="00D968E5"/>
  </w:style>
  <w:style w:type="paragraph" w:styleId="BodyText">
    <w:name w:val="Body Text"/>
    <w:basedOn w:val="Normal"/>
    <w:rsid w:val="00850875"/>
    <w:pPr>
      <w:spacing w:before="0" w:after="0"/>
    </w:pPr>
    <w:rPr>
      <w:color w:val="000000"/>
      <w:kern w:val="0"/>
      <w:sz w:val="20"/>
    </w:rPr>
  </w:style>
  <w:style w:type="paragraph" w:styleId="BodyTextIndent">
    <w:name w:val="Body Text Indent"/>
    <w:basedOn w:val="Normal"/>
    <w:rsid w:val="00850875"/>
    <w:pPr>
      <w:spacing w:before="0" w:after="0"/>
      <w:ind w:left="360"/>
    </w:pPr>
    <w:rPr>
      <w:color w:val="0000FF"/>
      <w:kern w:val="0"/>
      <w:sz w:val="22"/>
    </w:rPr>
  </w:style>
  <w:style w:type="table" w:styleId="TableGrid">
    <w:name w:val="Table Grid"/>
    <w:basedOn w:val="TableNormal"/>
    <w:rsid w:val="0073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3875">
      <w:bodyDiv w:val="1"/>
      <w:marLeft w:val="0"/>
      <w:marRight w:val="0"/>
      <w:marTop w:val="0"/>
      <w:marBottom w:val="0"/>
      <w:divBdr>
        <w:top w:val="none" w:sz="0" w:space="0" w:color="auto"/>
        <w:left w:val="none" w:sz="0" w:space="0" w:color="auto"/>
        <w:bottom w:val="none" w:sz="0" w:space="0" w:color="auto"/>
        <w:right w:val="none" w:sz="0" w:space="0" w:color="auto"/>
      </w:divBdr>
    </w:div>
    <w:div w:id="1748649729">
      <w:bodyDiv w:val="1"/>
      <w:marLeft w:val="0"/>
      <w:marRight w:val="0"/>
      <w:marTop w:val="0"/>
      <w:marBottom w:val="0"/>
      <w:divBdr>
        <w:top w:val="none" w:sz="0" w:space="0" w:color="auto"/>
        <w:left w:val="none" w:sz="0" w:space="0" w:color="auto"/>
        <w:bottom w:val="none" w:sz="0" w:space="0" w:color="auto"/>
        <w:right w:val="none" w:sz="0" w:space="0" w:color="auto"/>
      </w:divBdr>
    </w:div>
    <w:div w:id="18363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B6BD7.AEEBF0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3472</CharactersWithSpaces>
  <SharedDoc>false</SharedDoc>
  <HLinks>
    <vt:vector size="6" baseType="variant">
      <vt:variant>
        <vt:i4>6750296</vt:i4>
      </vt:variant>
      <vt:variant>
        <vt:i4>-1</vt:i4>
      </vt:variant>
      <vt:variant>
        <vt:i4>1053</vt:i4>
      </vt:variant>
      <vt:variant>
        <vt:i4>1</vt:i4>
      </vt:variant>
      <vt:variant>
        <vt:lpwstr>cid:image001.png@01CB6BD7.AEEBF0F0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Watson</dc:creator>
  <cp:keywords/>
  <cp:lastModifiedBy>Sue and Ulysses De Vincentis</cp:lastModifiedBy>
  <cp:revision>4</cp:revision>
  <cp:lastPrinted>2010-01-22T00:14:00Z</cp:lastPrinted>
  <dcterms:created xsi:type="dcterms:W3CDTF">2018-07-03T11:52:00Z</dcterms:created>
  <dcterms:modified xsi:type="dcterms:W3CDTF">2018-07-10T11:21:00Z</dcterms:modified>
</cp:coreProperties>
</file>